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FF" w:rsidRDefault="00226FFF" w:rsidP="00904EE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CURRICULUM VITAE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Andrea Soledad Trigo Hidalgo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904EE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ANTECEDENTES PERSONALES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R.U.T.                                             </w:t>
      </w:r>
      <w:r w:rsidRPr="00226FFF">
        <w:rPr>
          <w:rFonts w:ascii="ArialMT" w:hAnsi="ArialMT" w:cs="ArialMT"/>
          <w:color w:val="000000" w:themeColor="text1"/>
        </w:rPr>
        <w:t>13.977.889-8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Nacionalidad                                 </w:t>
      </w:r>
      <w:r w:rsidRPr="00226FFF">
        <w:rPr>
          <w:rFonts w:ascii="ArialMT" w:hAnsi="ArialMT" w:cs="ArialMT"/>
          <w:color w:val="000000" w:themeColor="text1"/>
        </w:rPr>
        <w:t>chilena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Fecha de Nacimiento                    </w:t>
      </w:r>
      <w:r w:rsidRPr="00226FFF">
        <w:rPr>
          <w:rFonts w:ascii="ArialMT" w:hAnsi="ArialMT" w:cs="ArialMT"/>
          <w:color w:val="000000" w:themeColor="text1"/>
        </w:rPr>
        <w:t xml:space="preserve">22 de diciembre de </w:t>
      </w:r>
      <w:r w:rsidR="00864398">
        <w:rPr>
          <w:rFonts w:ascii="ArialMT" w:hAnsi="ArialMT" w:cs="ArialMT"/>
          <w:color w:val="000000" w:themeColor="text1"/>
        </w:rPr>
        <w:t>1980 (edad 32</w:t>
      </w:r>
      <w:r w:rsidRPr="00226FFF">
        <w:rPr>
          <w:rFonts w:ascii="ArialMT" w:hAnsi="ArialMT" w:cs="ArialMT"/>
          <w:color w:val="000000" w:themeColor="text1"/>
        </w:rPr>
        <w:t xml:space="preserve"> años)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Género                                           </w:t>
      </w:r>
      <w:r w:rsidRPr="00226FFF">
        <w:rPr>
          <w:rFonts w:ascii="ArialMT" w:hAnsi="ArialMT" w:cs="ArialMT"/>
          <w:color w:val="000000" w:themeColor="text1"/>
        </w:rPr>
        <w:t>Femenino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Estado Civil                                   </w:t>
      </w:r>
      <w:r w:rsidRPr="00226FFF">
        <w:rPr>
          <w:rFonts w:ascii="ArialMT" w:hAnsi="ArialMT" w:cs="ArialMT"/>
          <w:color w:val="000000" w:themeColor="text1"/>
        </w:rPr>
        <w:t>Soltera</w:t>
      </w:r>
    </w:p>
    <w:p w:rsidR="00900F37" w:rsidRPr="00900F37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Dirección                                       </w:t>
      </w:r>
      <w:r w:rsidR="008B5150" w:rsidRPr="00900F37">
        <w:rPr>
          <w:rFonts w:ascii="Arial-BoldMT" w:hAnsi="Arial-BoldMT" w:cs="Arial-BoldMT"/>
          <w:bCs/>
          <w:color w:val="000000" w:themeColor="text1"/>
        </w:rPr>
        <w:t>Ramón</w:t>
      </w:r>
      <w:r w:rsidR="00900F37" w:rsidRPr="00900F37">
        <w:rPr>
          <w:rFonts w:ascii="Arial-BoldMT" w:hAnsi="Arial-BoldMT" w:cs="Arial-BoldMT"/>
          <w:bCs/>
          <w:color w:val="000000" w:themeColor="text1"/>
        </w:rPr>
        <w:t xml:space="preserve"> Freire # 206 -  Salamanca</w:t>
      </w:r>
    </w:p>
    <w:p w:rsidR="00900F37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MT" w:hAnsi="ArialMT" w:cs="ArialMT"/>
          <w:color w:val="000000" w:themeColor="text1"/>
        </w:rPr>
        <w:t xml:space="preserve">                                                        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Teléfonos de contacto                 </w:t>
      </w:r>
      <w:r w:rsidR="00900F37">
        <w:rPr>
          <w:rFonts w:ascii="Arial-BoldMT" w:hAnsi="Arial-BoldMT" w:cs="Arial-BoldMT"/>
          <w:b/>
          <w:bCs/>
          <w:color w:val="000000" w:themeColor="text1"/>
        </w:rPr>
        <w:t xml:space="preserve"> </w:t>
      </w:r>
      <w:r w:rsidRPr="00226FFF">
        <w:rPr>
          <w:rFonts w:ascii="ArialMT" w:hAnsi="ArialMT" w:cs="ArialMT"/>
          <w:color w:val="000000" w:themeColor="text1"/>
        </w:rPr>
        <w:t xml:space="preserve"> 81352385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Correo Electrónico                        </w:t>
      </w:r>
      <w:r w:rsidR="008B5150">
        <w:rPr>
          <w:rFonts w:ascii="ArialMT" w:hAnsi="ArialMT" w:cs="ArialMT"/>
          <w:color w:val="000000" w:themeColor="text1"/>
        </w:rPr>
        <w:t>a.trigohidalgo@gmail.com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ANTECEDENTES ACADEMICOS</w:t>
      </w:r>
      <w:bookmarkStart w:id="0" w:name="_GoBack"/>
      <w:bookmarkEnd w:id="0"/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Grado Máximo de Estudios          </w:t>
      </w:r>
      <w:r w:rsidRPr="00226FFF">
        <w:rPr>
          <w:rFonts w:ascii="ArialMT" w:hAnsi="ArialMT" w:cs="ArialMT"/>
          <w:color w:val="000000" w:themeColor="text1"/>
        </w:rPr>
        <w:t>Técnico profesional superior</w:t>
      </w:r>
    </w:p>
    <w:p w:rsidR="001B3E6A" w:rsidRDefault="001B3E6A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Colegio </w:t>
      </w:r>
      <w:r w:rsidRPr="00226FFF">
        <w:rPr>
          <w:rFonts w:ascii="ArialMT" w:hAnsi="ArialMT" w:cs="ArialMT"/>
          <w:color w:val="000000" w:themeColor="text1"/>
        </w:rPr>
        <w:t xml:space="preserve">               </w:t>
      </w:r>
      <w:r w:rsidR="0077222C">
        <w:rPr>
          <w:rFonts w:ascii="ArialMT" w:hAnsi="ArialMT" w:cs="ArialMT"/>
          <w:color w:val="000000" w:themeColor="text1"/>
        </w:rPr>
        <w:t xml:space="preserve">                           San F</w:t>
      </w:r>
      <w:r w:rsidRPr="00226FFF">
        <w:rPr>
          <w:rFonts w:ascii="ArialMT" w:hAnsi="ArialMT" w:cs="ArialMT"/>
          <w:color w:val="000000" w:themeColor="text1"/>
        </w:rPr>
        <w:t>rancisco de Asís y liceo municipal C- 16 de Salamanca</w:t>
      </w:r>
    </w:p>
    <w:p w:rsidR="00904EE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>
        <w:rPr>
          <w:rFonts w:ascii="ArialMT" w:hAnsi="ArialMT" w:cs="ArialMT"/>
          <w:b/>
          <w:color w:val="000000" w:themeColor="text1"/>
        </w:rPr>
        <w:t xml:space="preserve">                                                        </w:t>
      </w:r>
      <w:r w:rsidR="00904EEF" w:rsidRPr="00226FFF">
        <w:rPr>
          <w:rFonts w:ascii="ArialMT" w:hAnsi="ArialMT" w:cs="ArialMT"/>
          <w:color w:val="000000" w:themeColor="text1"/>
        </w:rPr>
        <w:t>Región IV Coquimbo, año egreso: 1999</w:t>
      </w:r>
    </w:p>
    <w:p w:rsidR="001B3E6A" w:rsidRDefault="001B3E6A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Estudios Superiores                    </w:t>
      </w:r>
      <w:r w:rsidR="00FA208A">
        <w:rPr>
          <w:rFonts w:ascii="Arial-BoldMT" w:hAnsi="Arial-BoldMT" w:cs="Arial-BoldMT"/>
          <w:b/>
          <w:bCs/>
          <w:color w:val="000000" w:themeColor="text1"/>
        </w:rPr>
        <w:t>T</w:t>
      </w:r>
      <w:r w:rsidR="001B3E6A">
        <w:rPr>
          <w:rFonts w:ascii="Arial-BoldMT" w:hAnsi="Arial-BoldMT" w:cs="Arial-BoldMT"/>
          <w:b/>
          <w:bCs/>
          <w:color w:val="000000" w:themeColor="text1"/>
        </w:rPr>
        <w:t>E</w:t>
      </w:r>
      <w:r w:rsidR="00FA208A">
        <w:rPr>
          <w:rFonts w:ascii="Arial-BoldMT" w:hAnsi="Arial-BoldMT" w:cs="Arial-BoldMT"/>
          <w:b/>
          <w:bCs/>
          <w:color w:val="000000" w:themeColor="text1"/>
        </w:rPr>
        <w:t xml:space="preserve">CNICO </w:t>
      </w:r>
      <w:r w:rsidRPr="00226FFF">
        <w:rPr>
          <w:rFonts w:ascii="Arial-BoldMT" w:hAnsi="Arial-BoldMT" w:cs="Arial-BoldMT"/>
          <w:b/>
          <w:bCs/>
          <w:color w:val="000000" w:themeColor="text1"/>
        </w:rPr>
        <w:t>SECRETARIADO ADMINISTRATIVO U. DE LA SERENA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                                                        </w:t>
      </w:r>
      <w:r w:rsidRPr="00226FFF">
        <w:rPr>
          <w:rFonts w:ascii="ArialMT" w:hAnsi="ArialMT" w:cs="ArialMT"/>
          <w:color w:val="000000" w:themeColor="text1"/>
        </w:rPr>
        <w:t>Año de egreso: 2006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MT" w:hAnsi="ArialMT" w:cs="ArialMT"/>
          <w:color w:val="000000" w:themeColor="text1"/>
        </w:rPr>
        <w:t xml:space="preserve">                                                        Años de Estudio: 1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MT" w:hAnsi="ArialMT" w:cs="ArialMT"/>
          <w:color w:val="000000" w:themeColor="text1"/>
        </w:rPr>
        <w:t xml:space="preserve">                                                        Situación: Completo</w:t>
      </w:r>
    </w:p>
    <w:p w:rsidR="00641324" w:rsidRP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24"/>
          <w:szCs w:val="24"/>
        </w:rPr>
      </w:pPr>
    </w:p>
    <w:p w:rsidR="00904EEF" w:rsidRPr="002C6842" w:rsidRDefault="002C6842" w:rsidP="002C68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="00C87A6D" w:rsidRPr="002C6842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ACTUALMENTE </w:t>
      </w:r>
      <w:r w:rsidR="00DE7154" w:rsidRPr="002C6842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EGRESADA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EN ESTUDIOS</w:t>
      </w:r>
      <w:r w:rsidR="001B3E6A" w:rsidRPr="002C6842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TÉCNICO EN PREVENCIÓ</w:t>
      </w:r>
      <w:r w:rsidR="00C87A6D" w:rsidRPr="002C6842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N DE RIESGOS CFT LUIS ALBERTO VERA - ILLAPEL</w:t>
      </w: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EXPERIENCIA LABORAL E INTERESES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Situación Laboral </w:t>
      </w:r>
      <w:r w:rsidR="00B07377" w:rsidRPr="00226FFF">
        <w:rPr>
          <w:rFonts w:ascii="Arial-BoldMT" w:hAnsi="Arial-BoldMT" w:cs="Arial-BoldMT"/>
          <w:b/>
          <w:bCs/>
          <w:color w:val="000000" w:themeColor="text1"/>
        </w:rPr>
        <w:t xml:space="preserve">                        </w:t>
      </w:r>
      <w:r w:rsidR="00FA208A">
        <w:rPr>
          <w:rFonts w:ascii="ArialMT" w:hAnsi="ArialMT" w:cs="ArialMT"/>
          <w:color w:val="000000" w:themeColor="text1"/>
        </w:rPr>
        <w:t>Trabajando</w:t>
      </w: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</w:rPr>
        <w:t xml:space="preserve">Años de Experiencia </w:t>
      </w:r>
      <w:r w:rsidR="00B07377" w:rsidRPr="00226FFF">
        <w:rPr>
          <w:rFonts w:ascii="Arial-BoldMT" w:hAnsi="Arial-BoldMT" w:cs="Arial-BoldMT"/>
          <w:b/>
          <w:bCs/>
          <w:color w:val="000000" w:themeColor="text1"/>
        </w:rPr>
        <w:t xml:space="preserve">                   </w:t>
      </w:r>
      <w:r w:rsidR="002C6842">
        <w:rPr>
          <w:rFonts w:ascii="ArialMT" w:hAnsi="ArialMT" w:cs="ArialMT"/>
          <w:color w:val="000000" w:themeColor="text1"/>
        </w:rPr>
        <w:t>8</w:t>
      </w:r>
      <w:r w:rsidR="008B5150">
        <w:rPr>
          <w:rFonts w:ascii="ArialMT" w:hAnsi="ArialMT" w:cs="ArialMT"/>
          <w:color w:val="000000" w:themeColor="text1"/>
        </w:rPr>
        <w:t xml:space="preserve"> </w:t>
      </w:r>
      <w:r w:rsidRPr="00226FFF">
        <w:rPr>
          <w:rFonts w:ascii="ArialMT" w:hAnsi="ArialMT" w:cs="ArialMT"/>
          <w:color w:val="000000" w:themeColor="text1"/>
        </w:rPr>
        <w:t>años</w:t>
      </w: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641324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  <w:r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Colegio particular  Nº</w:t>
      </w:r>
      <w:r w:rsidR="00A2689A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 xml:space="preserve">69 San Francisco de Asís- </w:t>
      </w:r>
      <w:r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Salamanca</w:t>
      </w: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77222C" w:rsidRP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Abril 2013</w:t>
      </w:r>
      <w:r w:rsidR="00641324">
        <w:rPr>
          <w:rFonts w:ascii="ArialMT" w:hAnsi="ArialMT" w:cs="ArialMT"/>
          <w:b/>
          <w:color w:val="000000" w:themeColor="text1"/>
          <w:sz w:val="26"/>
          <w:szCs w:val="26"/>
        </w:rPr>
        <w:t xml:space="preserve"> a la fecha</w:t>
      </w: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Cargo:</w:t>
      </w:r>
      <w:r w:rsidRPr="0077222C">
        <w:rPr>
          <w:rFonts w:ascii="ArialMT" w:hAnsi="ArialMT" w:cs="ArialMT"/>
          <w:color w:val="000000" w:themeColor="text1"/>
          <w:sz w:val="26"/>
          <w:szCs w:val="26"/>
        </w:rPr>
        <w:t xml:space="preserve"> Asistente Administrativa</w:t>
      </w:r>
      <w:r>
        <w:rPr>
          <w:rFonts w:ascii="ArialMT" w:hAnsi="ArialMT" w:cs="ArialMT"/>
          <w:color w:val="000000" w:themeColor="text1"/>
          <w:sz w:val="26"/>
          <w:szCs w:val="26"/>
        </w:rPr>
        <w:t>,</w:t>
      </w:r>
      <w:r w:rsidRPr="0077222C">
        <w:rPr>
          <w:rFonts w:ascii="ArialMT" w:hAnsi="ArialMT" w:cs="ArialMT"/>
          <w:color w:val="000000" w:themeColor="text1"/>
          <w:sz w:val="26"/>
          <w:szCs w:val="26"/>
        </w:rPr>
        <w:t xml:space="preserve"> Coordinación Anexo Santa Clara</w:t>
      </w:r>
      <w:r>
        <w:rPr>
          <w:rFonts w:ascii="ArialMT" w:hAnsi="ArialMT" w:cs="ArialMT"/>
          <w:color w:val="000000" w:themeColor="text1"/>
          <w:sz w:val="26"/>
          <w:szCs w:val="26"/>
        </w:rPr>
        <w:t>.</w:t>
      </w: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Región Empresa:</w:t>
      </w:r>
      <w:r>
        <w:rPr>
          <w:rFonts w:ascii="ArialMT" w:hAnsi="ArialMT" w:cs="ArialMT"/>
          <w:color w:val="000000" w:themeColor="text1"/>
          <w:sz w:val="26"/>
          <w:szCs w:val="26"/>
        </w:rPr>
        <w:t xml:space="preserve"> IV Región de Coquimbo</w:t>
      </w: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Actividad de la Empresa:</w:t>
      </w:r>
      <w:r>
        <w:rPr>
          <w:rFonts w:ascii="ArialMT" w:hAnsi="ArialMT" w:cs="ArialMT"/>
          <w:color w:val="000000" w:themeColor="text1"/>
          <w:sz w:val="26"/>
          <w:szCs w:val="26"/>
        </w:rPr>
        <w:t xml:space="preserve"> Educación</w:t>
      </w:r>
    </w:p>
    <w:p w:rsid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Área de desempeño:</w:t>
      </w:r>
      <w:r>
        <w:rPr>
          <w:rFonts w:ascii="ArialMT" w:hAnsi="ArialMT" w:cs="ArialMT"/>
          <w:color w:val="000000" w:themeColor="text1"/>
          <w:sz w:val="26"/>
          <w:szCs w:val="26"/>
        </w:rPr>
        <w:t xml:space="preserve"> Administración, Coordinación</w:t>
      </w:r>
    </w:p>
    <w:p w:rsidR="0077222C" w:rsidRPr="00641324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77222C">
        <w:rPr>
          <w:rFonts w:ascii="ArialMT" w:hAnsi="ArialMT" w:cs="ArialMT"/>
          <w:b/>
          <w:color w:val="000000" w:themeColor="text1"/>
          <w:sz w:val="26"/>
          <w:szCs w:val="26"/>
        </w:rPr>
        <w:t>Desempeños y Logros:</w:t>
      </w:r>
      <w:r>
        <w:rPr>
          <w:rFonts w:ascii="ArialMT" w:hAnsi="ArialMT" w:cs="ArialMT"/>
          <w:b/>
          <w:color w:val="000000" w:themeColor="text1"/>
          <w:sz w:val="26"/>
          <w:szCs w:val="26"/>
        </w:rPr>
        <w:t xml:space="preserve"> </w:t>
      </w:r>
      <w:r w:rsidR="00E97E13">
        <w:rPr>
          <w:rFonts w:ascii="ArialMT" w:hAnsi="ArialMT" w:cs="ArialMT"/>
          <w:color w:val="000000" w:themeColor="text1"/>
          <w:sz w:val="26"/>
          <w:szCs w:val="26"/>
        </w:rPr>
        <w:t>Secretaria</w:t>
      </w:r>
      <w:r w:rsidR="00946A4E" w:rsidRPr="00641324">
        <w:rPr>
          <w:rFonts w:ascii="ArialMT" w:hAnsi="ArialMT" w:cs="ArialMT"/>
          <w:color w:val="000000" w:themeColor="text1"/>
          <w:sz w:val="26"/>
          <w:szCs w:val="26"/>
        </w:rPr>
        <w:t xml:space="preserve"> Administrativa en coordinación del Local Anexo</w:t>
      </w:r>
      <w:r w:rsidR="00946A4E">
        <w:rPr>
          <w:rFonts w:ascii="ArialMT" w:hAnsi="ArialMT" w:cs="ArialMT"/>
          <w:b/>
          <w:color w:val="000000" w:themeColor="text1"/>
          <w:sz w:val="26"/>
          <w:szCs w:val="26"/>
        </w:rPr>
        <w:t xml:space="preserve"> </w:t>
      </w:r>
      <w:r w:rsidR="00946A4E" w:rsidRPr="00641324">
        <w:rPr>
          <w:rFonts w:ascii="ArialMT" w:hAnsi="ArialMT" w:cs="ArialMT"/>
          <w:color w:val="000000" w:themeColor="text1"/>
          <w:sz w:val="26"/>
          <w:szCs w:val="26"/>
        </w:rPr>
        <w:t>Santa Clara, inspectora de patios en sistema de turno</w:t>
      </w:r>
      <w:r w:rsidR="00FA208A" w:rsidRPr="00641324">
        <w:rPr>
          <w:rFonts w:ascii="ArialMT" w:hAnsi="ArialMT" w:cs="ArialMT"/>
          <w:color w:val="000000" w:themeColor="text1"/>
          <w:sz w:val="26"/>
          <w:szCs w:val="26"/>
        </w:rPr>
        <w:t>s</w:t>
      </w:r>
      <w:r w:rsidR="00946A4E" w:rsidRPr="00641324">
        <w:rPr>
          <w:rFonts w:ascii="ArialMT" w:hAnsi="ArialMT" w:cs="ArialMT"/>
          <w:color w:val="000000" w:themeColor="text1"/>
          <w:sz w:val="26"/>
          <w:szCs w:val="26"/>
        </w:rPr>
        <w:t>, vigilando el comportamiento, seguridad y</w:t>
      </w:r>
      <w:r w:rsidR="00FA208A" w:rsidRPr="00641324">
        <w:rPr>
          <w:rFonts w:ascii="ArialMT" w:hAnsi="ArialMT" w:cs="ArialMT"/>
          <w:color w:val="000000" w:themeColor="text1"/>
          <w:sz w:val="26"/>
          <w:szCs w:val="26"/>
        </w:rPr>
        <w:t xml:space="preserve"> requerimientos de los alumnos. Asistencia docent</w:t>
      </w:r>
      <w:r w:rsidR="00641324">
        <w:rPr>
          <w:rFonts w:ascii="ArialMT" w:hAnsi="ArialMT" w:cs="ArialMT"/>
          <w:color w:val="000000" w:themeColor="text1"/>
          <w:sz w:val="26"/>
          <w:szCs w:val="26"/>
        </w:rPr>
        <w:t>e en aulas.</w:t>
      </w:r>
      <w:r w:rsidR="00E97E13">
        <w:rPr>
          <w:rFonts w:ascii="ArialMT" w:hAnsi="ArialMT" w:cs="ArialMT"/>
          <w:color w:val="000000" w:themeColor="text1"/>
          <w:sz w:val="26"/>
          <w:szCs w:val="26"/>
        </w:rPr>
        <w:t xml:space="preserve"> Respons</w:t>
      </w:r>
    </w:p>
    <w:p w:rsidR="0077222C" w:rsidRPr="0077222C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26"/>
          <w:szCs w:val="26"/>
          <w:u w:val="single"/>
        </w:rPr>
      </w:pPr>
    </w:p>
    <w:p w:rsidR="0077222C" w:rsidRDefault="00641324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  <w:r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Maestranza</w:t>
      </w:r>
      <w:r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 xml:space="preserve">, </w:t>
      </w:r>
      <w:r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Construcciones</w:t>
      </w:r>
      <w:r w:rsidR="00904EEF"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 xml:space="preserve"> </w:t>
      </w:r>
      <w:r w:rsidR="0077222C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 xml:space="preserve"> y Obras Civiles </w:t>
      </w:r>
      <w:r w:rsidR="00B07377"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Orrego</w:t>
      </w:r>
      <w:r w:rsidR="00904EEF"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 xml:space="preserve"> </w:t>
      </w:r>
      <w:r w:rsidR="00B07377"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Ltda.</w:t>
      </w:r>
    </w:p>
    <w:p w:rsidR="0077222C" w:rsidRPr="00226FFF" w:rsidRDefault="0077222C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A</w:t>
      </w:r>
      <w:r w:rsidR="0077222C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gosto 2011 hasta Abril 2013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Cargo: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A7496E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Asistente Técnico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Región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IV Coquimbo</w:t>
      </w:r>
      <w:r w:rsidR="0077222C">
        <w:rPr>
          <w:rFonts w:ascii="ArialMT" w:hAnsi="ArialMT" w:cs="ArialMT"/>
          <w:color w:val="000000" w:themeColor="text1"/>
          <w:sz w:val="26"/>
          <w:szCs w:val="26"/>
        </w:rPr>
        <w:t xml:space="preserve"> de Coquimbo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Actividad de la empresa:</w:t>
      </w:r>
      <w:r w:rsidR="008B5150">
        <w:rPr>
          <w:rFonts w:ascii="ArialMT" w:hAnsi="ArialMT" w:cs="ArialMT"/>
          <w:color w:val="000000" w:themeColor="text1"/>
          <w:sz w:val="26"/>
          <w:szCs w:val="26"/>
        </w:rPr>
        <w:t xml:space="preserve"> Maestranza, Construcciones y Obras Civiles Orrego Ltda.</w:t>
      </w: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Área</w:t>
      </w:r>
      <w:r w:rsidR="00904EEF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de desempeño: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Administración</w:t>
      </w:r>
      <w:r w:rsidR="00DF2568">
        <w:rPr>
          <w:rFonts w:ascii="ArialMT" w:hAnsi="ArialMT" w:cs="ArialMT"/>
          <w:color w:val="000000" w:themeColor="text1"/>
          <w:sz w:val="26"/>
          <w:szCs w:val="26"/>
        </w:rPr>
        <w:t>, asistente técnico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Desempeños y logros</w:t>
      </w:r>
      <w:r w:rsidR="00B07377" w:rsidRPr="00226FFF">
        <w:rPr>
          <w:rFonts w:ascii="ArialMT" w:hAnsi="ArialMT" w:cs="ArialMT"/>
          <w:b/>
          <w:color w:val="000000" w:themeColor="text1"/>
          <w:sz w:val="26"/>
          <w:szCs w:val="26"/>
        </w:rPr>
        <w:t>: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Coordinar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diariamente las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e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xigencias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administrativas de la empresa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, (</w:t>
      </w:r>
      <w:r w:rsidR="00226FFF" w:rsidRPr="00226FFF">
        <w:rPr>
          <w:rFonts w:ascii="ArialMT" w:hAnsi="ArialMT" w:cs="ArialMT"/>
          <w:color w:val="000000" w:themeColor="text1"/>
          <w:sz w:val="26"/>
          <w:szCs w:val="26"/>
        </w:rPr>
        <w:t>correo, Llamadas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, proveedores, cotizar,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etc.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)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Logrando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así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la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Coordinación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y orden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propiamente tal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, para cumplir con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Los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pedidos a tiempo que el cliente necesita.</w:t>
      </w:r>
    </w:p>
    <w:p w:rsidR="005159CF" w:rsidRPr="00226FFF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  <w:r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Techint Ingeniería &amp; Construcción</w:t>
      </w:r>
    </w:p>
    <w:p w:rsidR="005159CF" w:rsidRPr="00226FFF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S</w:t>
      </w:r>
      <w:r w:rsidR="005159CF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eptiembre 2009 - D</w:t>
      </w:r>
      <w:r w:rsidR="00904EEF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iciembre 2010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Cargo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: </w:t>
      </w:r>
      <w:r w:rsidR="00F15F6E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A</w:t>
      </w: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dministradora de </w:t>
      </w:r>
      <w:r w:rsidR="00F15F6E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E</w:t>
      </w: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quipos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Región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II Antofagasta</w:t>
      </w:r>
    </w:p>
    <w:p w:rsidR="00B07377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Actividad de la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b/>
          <w:color w:val="000000" w:themeColor="text1"/>
          <w:sz w:val="26"/>
          <w:szCs w:val="26"/>
        </w:rPr>
        <w:t>Ingeniería y construcción</w:t>
      </w: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Área</w:t>
      </w:r>
      <w:r w:rsidR="00904EEF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de desempeño: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Administración</w:t>
      </w:r>
      <w:r w:rsidR="00DF2568">
        <w:rPr>
          <w:rFonts w:ascii="ArialMT" w:hAnsi="ArialMT" w:cs="ArialMT"/>
          <w:color w:val="000000" w:themeColor="text1"/>
          <w:sz w:val="26"/>
          <w:szCs w:val="26"/>
        </w:rPr>
        <w:t xml:space="preserve"> de equipos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Desempeños y logros: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desempeño como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dministradora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equipos. (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Proyecto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recirculación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gua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mar, proyecto esperanza, II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región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Antofagasta)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c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ontrol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diario de horas y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kilómetros</w:t>
      </w:r>
      <w:r w:rsidR="00E97E13">
        <w:rPr>
          <w:rFonts w:ascii="ArialMT" w:hAnsi="ArialMT" w:cs="ArialMT"/>
          <w:color w:val="000000" w:themeColor="text1"/>
          <w:sz w:val="26"/>
          <w:szCs w:val="26"/>
        </w:rPr>
        <w:t>,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c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ontrol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mantenimientos programados equipos propios</w:t>
      </w: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color w:val="000000" w:themeColor="text1"/>
          <w:sz w:val="26"/>
          <w:szCs w:val="26"/>
        </w:rPr>
        <w:t>Y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arrendados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, 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>(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más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500 equipos)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Pago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alq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>uiler mensual equipos contratados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(</w:t>
      </w:r>
      <w:r w:rsidR="00226FFF">
        <w:rPr>
          <w:rFonts w:ascii="ArialMT" w:hAnsi="ArialMT" w:cs="ArialMT"/>
          <w:color w:val="000000" w:themeColor="text1"/>
          <w:sz w:val="26"/>
          <w:szCs w:val="26"/>
        </w:rPr>
        <w:t>Komatsu, Skc, Emaresa, S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>immarent.. entre otros locales).</w:t>
      </w:r>
    </w:p>
    <w:p w:rsidR="00EE7D76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</w:p>
    <w:p w:rsidR="00904EEF" w:rsidRPr="00226FFF" w:rsidRDefault="00B07377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Bechtel Vial &amp; V</w:t>
      </w:r>
      <w:r w:rsidR="00904EEF"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ives</w:t>
      </w:r>
    </w:p>
    <w:p w:rsidR="005159CF" w:rsidRPr="00226FFF" w:rsidRDefault="005159CF" w:rsidP="005159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</w:p>
    <w:p w:rsidR="00904EEF" w:rsidRPr="00226FFF" w:rsidRDefault="00B07377" w:rsidP="005159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Junio</w:t>
      </w:r>
      <w:r w:rsidR="005159CF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 2009 - S</w:t>
      </w:r>
      <w:r w:rsidR="00904EEF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eptiembre 2009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Cargo: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D</w:t>
      </w: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igitadora</w:t>
      </w:r>
      <w:r w:rsidR="0077222C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 control documentos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Región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IV Coquimbo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Actividad de la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Ingeniería</w:t>
      </w:r>
    </w:p>
    <w:p w:rsidR="00904EEF" w:rsidRPr="00226FFF" w:rsidRDefault="00B07377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Área</w:t>
      </w:r>
      <w:r w:rsidR="00904EEF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de desempeño: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Administración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Desempeños y logros: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E97E13">
        <w:rPr>
          <w:rFonts w:ascii="ArialMT" w:hAnsi="ArialMT" w:cs="ArialMT"/>
          <w:color w:val="000000" w:themeColor="text1"/>
          <w:sz w:val="26"/>
          <w:szCs w:val="26"/>
        </w:rPr>
        <w:t>Á</w:t>
      </w:r>
      <w:r w:rsidR="00E97E13" w:rsidRPr="00226FFF">
        <w:rPr>
          <w:rFonts w:ascii="ArialMT" w:hAnsi="ArialMT" w:cs="ArialMT"/>
          <w:color w:val="000000" w:themeColor="text1"/>
          <w:sz w:val="26"/>
          <w:szCs w:val="26"/>
        </w:rPr>
        <w:t>rea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Control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proyecto, como digitadora de HH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(horas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Hombres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), control de horas trabajadas, por cada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c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ontratado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en el proyecto </w:t>
      </w:r>
      <w:r w:rsidR="00226FFF" w:rsidRPr="00226FFF">
        <w:rPr>
          <w:rFonts w:ascii="ArialMT" w:hAnsi="ArialMT" w:cs="ArialMT"/>
          <w:color w:val="000000" w:themeColor="text1"/>
          <w:sz w:val="26"/>
          <w:szCs w:val="26"/>
        </w:rPr>
        <w:t>re potenciamiento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P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elambres</w:t>
      </w:r>
      <w:r w:rsid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II, minera Los pelambres Salamanca.</w:t>
      </w:r>
      <w:r w:rsidR="001B3E6A">
        <w:rPr>
          <w:rFonts w:ascii="ArialMT" w:hAnsi="ArialMT" w:cs="ArialMT"/>
          <w:color w:val="000000" w:themeColor="text1"/>
          <w:sz w:val="26"/>
          <w:szCs w:val="26"/>
        </w:rPr>
        <w:t xml:space="preserve"> Control de documentos, archivos, y asistencia Técnica administrativa.</w:t>
      </w:r>
    </w:p>
    <w:p w:rsidR="00904EEF" w:rsidRPr="00226FFF" w:rsidRDefault="001B3E6A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>
        <w:rPr>
          <w:rFonts w:ascii="ArialMT" w:hAnsi="ArialMT" w:cs="ArialMT"/>
          <w:color w:val="000000" w:themeColor="text1"/>
          <w:sz w:val="26"/>
          <w:szCs w:val="26"/>
        </w:rPr>
        <w:t>A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prendizaje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en el manejo de programa</w:t>
      </w:r>
      <w:r w:rsid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Computacional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B07377" w:rsidRPr="00226FFF">
        <w:rPr>
          <w:rFonts w:ascii="ArialMT" w:hAnsi="ArialMT" w:cs="ArialMT"/>
          <w:color w:val="000000" w:themeColor="text1"/>
          <w:sz w:val="26"/>
          <w:szCs w:val="26"/>
        </w:rPr>
        <w:t>Acces</w:t>
      </w:r>
    </w:p>
    <w:p w:rsidR="00904EEF" w:rsidRPr="00226FFF" w:rsidRDefault="00B07377" w:rsidP="005159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color w:val="000000" w:themeColor="text1"/>
          <w:sz w:val="26"/>
          <w:szCs w:val="26"/>
        </w:rPr>
        <w:t>Dominio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en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ámbitos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técnicos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1B3E6A">
        <w:rPr>
          <w:rFonts w:ascii="ArialMT" w:hAnsi="ArialMT" w:cs="ArialMT"/>
          <w:color w:val="000000" w:themeColor="text1"/>
          <w:sz w:val="26"/>
          <w:szCs w:val="26"/>
        </w:rPr>
        <w:t>de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ingeniería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y 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construcción</w:t>
      </w:r>
      <w:r w:rsidR="00904EEF" w:rsidRPr="00226FFF">
        <w:rPr>
          <w:rFonts w:ascii="ArialMT" w:hAnsi="ArialMT" w:cs="ArialMT"/>
          <w:color w:val="000000" w:themeColor="text1"/>
          <w:sz w:val="26"/>
          <w:szCs w:val="26"/>
        </w:rPr>
        <w:t>.</w:t>
      </w:r>
    </w:p>
    <w:p w:rsidR="005159CF" w:rsidRPr="00226FFF" w:rsidRDefault="005159CF" w:rsidP="00B073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</w:p>
    <w:p w:rsidR="00B07377" w:rsidRPr="00226FFF" w:rsidRDefault="00B07377" w:rsidP="00B073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</w:pPr>
      <w:r w:rsidRPr="00226FFF">
        <w:rPr>
          <w:rFonts w:ascii="ArialMT" w:hAnsi="ArialMT" w:cs="ArialMT"/>
          <w:b/>
          <w:color w:val="000000" w:themeColor="text1"/>
          <w:sz w:val="32"/>
          <w:szCs w:val="32"/>
          <w:u w:val="single"/>
        </w:rPr>
        <w:t>Techint Ingeniería &amp; Construcción</w:t>
      </w:r>
    </w:p>
    <w:p w:rsidR="005159CF" w:rsidRPr="00226FFF" w:rsidRDefault="005159C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</w:p>
    <w:p w:rsidR="00904EEF" w:rsidRPr="00226FFF" w:rsidRDefault="00B07377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Octubre</w:t>
      </w:r>
      <w:r w:rsidR="001B3E6A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 2006 - D</w:t>
      </w:r>
      <w:r w:rsidR="00904EEF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iciembre 2007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Cargo: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1B3E6A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A</w:t>
      </w:r>
      <w:r w:rsidR="00B07377"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dministración</w:t>
      </w:r>
      <w:r w:rsidR="001B3E6A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 de E</w:t>
      </w:r>
      <w:r w:rsidRPr="00226FFF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quipos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Región Empresa: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IV Coquimbo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Actividad de la empresa:</w:t>
      </w:r>
      <w:r w:rsidR="00B07377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</w:t>
      </w:r>
      <w:r w:rsidR="005159CF" w:rsidRPr="00226FFF">
        <w:rPr>
          <w:rFonts w:ascii="ArialMT" w:hAnsi="ArialMT" w:cs="ArialMT"/>
          <w:b/>
          <w:color w:val="000000" w:themeColor="text1"/>
          <w:sz w:val="26"/>
          <w:szCs w:val="26"/>
        </w:rPr>
        <w:t>Ingeniería</w:t>
      </w:r>
      <w:r w:rsidR="00B07377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y </w:t>
      </w:r>
      <w:r w:rsidR="005159CF" w:rsidRPr="00226FFF">
        <w:rPr>
          <w:rFonts w:ascii="ArialMT" w:hAnsi="ArialMT" w:cs="ArialMT"/>
          <w:b/>
          <w:color w:val="000000" w:themeColor="text1"/>
          <w:sz w:val="26"/>
          <w:szCs w:val="26"/>
        </w:rPr>
        <w:t>construcción</w:t>
      </w:r>
    </w:p>
    <w:p w:rsidR="00904EEF" w:rsidRPr="00226FFF" w:rsidRDefault="005159C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Área</w:t>
      </w:r>
      <w:r w:rsidR="00904EEF" w:rsidRPr="00226FFF">
        <w:rPr>
          <w:rFonts w:ascii="ArialMT" w:hAnsi="ArialMT" w:cs="ArialMT"/>
          <w:b/>
          <w:color w:val="000000" w:themeColor="text1"/>
          <w:sz w:val="26"/>
          <w:szCs w:val="26"/>
        </w:rPr>
        <w:t xml:space="preserve"> de desempeño:</w:t>
      </w:r>
      <w:r w:rsidR="00DF2568">
        <w:rPr>
          <w:rFonts w:ascii="ArialMT" w:hAnsi="ArialMT" w:cs="ArialMT"/>
          <w:color w:val="000000" w:themeColor="text1"/>
          <w:sz w:val="26"/>
          <w:szCs w:val="26"/>
        </w:rPr>
        <w:t xml:space="preserve"> Mantenimiento, administración de equipos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b/>
          <w:color w:val="000000" w:themeColor="text1"/>
          <w:sz w:val="26"/>
          <w:szCs w:val="26"/>
        </w:rPr>
        <w:t>Desempeños y logros:</w:t>
      </w:r>
      <w:r w:rsidR="00880CC8">
        <w:rPr>
          <w:rFonts w:ascii="ArialMT" w:hAnsi="ArialMT" w:cs="ArialMT"/>
          <w:color w:val="000000" w:themeColor="text1"/>
          <w:sz w:val="26"/>
          <w:szCs w:val="26"/>
        </w:rPr>
        <w:t xml:space="preserve"> H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>e desarrollado mis actividades</w:t>
      </w:r>
    </w:p>
    <w:p w:rsidR="00904EEF" w:rsidRPr="00226FFF" w:rsidRDefault="00904EEF" w:rsidP="005159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 w:themeColor="text1"/>
          <w:sz w:val="26"/>
          <w:szCs w:val="26"/>
        </w:rPr>
      </w:pP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en el 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>área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>mantención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y 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>administración</w:t>
      </w:r>
      <w:r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de equipos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(maquinaria), controlando diariamente kilómetros u horas de </w:t>
      </w:r>
      <w:r w:rsidR="00413F50">
        <w:rPr>
          <w:rFonts w:ascii="ArialMT" w:hAnsi="ArialMT" w:cs="ArialMT"/>
          <w:color w:val="000000" w:themeColor="text1"/>
          <w:sz w:val="26"/>
          <w:szCs w:val="26"/>
        </w:rPr>
        <w:t>los mismos, por medio de documentación como reportes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o partes diarios, volcados a bases de datos utilizando sistema SAP. Control mensual de certificación equipos arrendad</w:t>
      </w:r>
      <w:r w:rsidR="00E97E13">
        <w:rPr>
          <w:rFonts w:ascii="ArialMT" w:hAnsi="ArialMT" w:cs="ArialMT"/>
          <w:color w:val="000000" w:themeColor="text1"/>
          <w:sz w:val="26"/>
          <w:szCs w:val="26"/>
        </w:rPr>
        <w:t xml:space="preserve">os, </w:t>
      </w:r>
      <w:r w:rsidR="005159CF" w:rsidRPr="00226FFF">
        <w:rPr>
          <w:rFonts w:ascii="ArialMT" w:hAnsi="ArialMT" w:cs="ArialMT"/>
          <w:color w:val="000000" w:themeColor="text1"/>
          <w:sz w:val="26"/>
          <w:szCs w:val="26"/>
        </w:rPr>
        <w:t xml:space="preserve"> pago a los proveedores por el servicio de arriendo maquinarias</w:t>
      </w:r>
      <w:r w:rsidR="00413F50">
        <w:rPr>
          <w:rFonts w:ascii="ArialMT" w:hAnsi="ArialMT" w:cs="ArialMT"/>
          <w:color w:val="000000" w:themeColor="text1"/>
          <w:sz w:val="26"/>
          <w:szCs w:val="26"/>
        </w:rPr>
        <w:t>.</w:t>
      </w:r>
    </w:p>
    <w:p w:rsidR="005159CF" w:rsidRPr="00226FFF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</w:rPr>
      </w:pP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</w:rPr>
      </w:pPr>
    </w:p>
    <w:p w:rsidR="00904EEF" w:rsidRPr="00226FFF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Idioma Inglé</w:t>
      </w:r>
      <w:r w:rsidR="005159CF"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s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MT" w:hAnsi="ArialMT" w:cs="ArialMT"/>
          <w:color w:val="000000" w:themeColor="text1"/>
          <w:sz w:val="24"/>
          <w:szCs w:val="24"/>
        </w:rPr>
        <w:t>Nivel hablado: Medio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MT" w:hAnsi="ArialMT" w:cs="ArialMT"/>
          <w:color w:val="000000" w:themeColor="text1"/>
          <w:sz w:val="24"/>
          <w:szCs w:val="24"/>
        </w:rPr>
        <w:t>Nivel escrito: Bajo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MT" w:hAnsi="ArialMT" w:cs="ArialMT"/>
          <w:color w:val="000000" w:themeColor="text1"/>
          <w:sz w:val="24"/>
          <w:szCs w:val="24"/>
        </w:rPr>
        <w:t>Nivel traducción: Medio</w:t>
      </w: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24"/>
          <w:szCs w:val="24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Conocimientos en Computación </w:t>
      </w:r>
      <w:r w:rsidRPr="00226FFF">
        <w:rPr>
          <w:rFonts w:ascii="ArialMT" w:hAnsi="ArialMT" w:cs="ArialMT"/>
          <w:color w:val="000000" w:themeColor="text1"/>
          <w:sz w:val="24"/>
          <w:szCs w:val="24"/>
        </w:rPr>
        <w:t>Nivel Usuario Avanzado</w:t>
      </w: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Software o Tecnologías</w:t>
      </w: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904EE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SAP</w:t>
      </w:r>
      <w:r w:rsidR="006A0B6D">
        <w:rPr>
          <w:rFonts w:ascii="ArialMT" w:hAnsi="ArialMT" w:cs="ArialMT"/>
          <w:color w:val="000000" w:themeColor="text1"/>
          <w:sz w:val="24"/>
          <w:szCs w:val="24"/>
        </w:rPr>
        <w:t>, Nivel  Medio</w:t>
      </w:r>
    </w:p>
    <w:p w:rsidR="00904EEF" w:rsidRPr="00226FFF" w:rsidRDefault="00636B60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MT" w:hAnsi="ArialMT" w:cs="ArialMT"/>
          <w:color w:val="000000" w:themeColor="text1"/>
          <w:sz w:val="24"/>
          <w:szCs w:val="24"/>
        </w:rPr>
        <w:t>Sistema</w:t>
      </w:r>
      <w:r w:rsidR="00904EEF"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226FFF" w:rsidRPr="00226FFF">
        <w:rPr>
          <w:rFonts w:ascii="ArialMT" w:hAnsi="ArialMT" w:cs="ArialMT"/>
          <w:color w:val="000000" w:themeColor="text1"/>
          <w:sz w:val="24"/>
          <w:szCs w:val="24"/>
        </w:rPr>
        <w:t>informático</w:t>
      </w:r>
      <w:r w:rsidR="00904EEF"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basado en </w:t>
      </w:r>
      <w:r w:rsidR="00226FFF" w:rsidRPr="00226FFF">
        <w:rPr>
          <w:rFonts w:ascii="ArialMT" w:hAnsi="ArialMT" w:cs="ArialMT"/>
          <w:color w:val="000000" w:themeColor="text1"/>
          <w:sz w:val="24"/>
          <w:szCs w:val="24"/>
        </w:rPr>
        <w:t>módulos</w:t>
      </w:r>
      <w:r w:rsidR="00904EEF"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integrados que abarcan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todos los aspectos de la </w:t>
      </w:r>
      <w:r w:rsidR="00226FFF" w:rsidRPr="00226FFF">
        <w:rPr>
          <w:rFonts w:ascii="ArialMT" w:hAnsi="ArialMT" w:cs="ArialMT"/>
          <w:color w:val="000000" w:themeColor="text1"/>
          <w:sz w:val="24"/>
          <w:szCs w:val="24"/>
        </w:rPr>
        <w:t>administración</w:t>
      </w:r>
      <w:r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empresarial.</w:t>
      </w:r>
    </w:p>
    <w:p w:rsidR="00636B60" w:rsidRDefault="00636B60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:rsidR="001B2A16" w:rsidRPr="0077222C" w:rsidRDefault="00E97E13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</w:pPr>
      <w:r w:rsidRPr="0077222C"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  <w:t>Excel</w:t>
      </w:r>
      <w:r w:rsidR="00636B60" w:rsidRPr="0077222C"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  <w:t xml:space="preserve"> - O</w:t>
      </w:r>
      <w:r w:rsidR="00904EEF" w:rsidRPr="0077222C"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  <w:t xml:space="preserve">ffice </w:t>
      </w:r>
      <w:r w:rsidR="00636B60" w:rsidRPr="0077222C"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  <w:t xml:space="preserve">Word </w:t>
      </w:r>
      <w:r w:rsidR="00636B60" w:rsidRPr="0077222C">
        <w:rPr>
          <w:rFonts w:ascii="ArialMT" w:hAnsi="ArialMT" w:cs="ArialMT"/>
          <w:b/>
          <w:color w:val="000000" w:themeColor="text1"/>
          <w:sz w:val="24"/>
          <w:szCs w:val="24"/>
          <w:lang w:val="en-US"/>
        </w:rPr>
        <w:t xml:space="preserve">-  Power Point – Visio </w:t>
      </w:r>
      <w:r w:rsidR="00A92100">
        <w:rPr>
          <w:rFonts w:ascii="ArialMT" w:hAnsi="ArialMT" w:cs="ArialMT"/>
          <w:b/>
          <w:color w:val="000000" w:themeColor="text1"/>
          <w:sz w:val="24"/>
          <w:szCs w:val="24"/>
          <w:lang w:val="en-US"/>
        </w:rPr>
        <w:t>–</w:t>
      </w:r>
      <w:r w:rsidR="00636B60" w:rsidRPr="0077222C">
        <w:rPr>
          <w:rFonts w:ascii="ArialMT" w:hAnsi="ArialMT" w:cs="ArialMT"/>
          <w:b/>
          <w:color w:val="000000" w:themeColor="text1"/>
          <w:sz w:val="24"/>
          <w:szCs w:val="24"/>
          <w:lang w:val="en-US"/>
        </w:rPr>
        <w:t xml:space="preserve"> Publisher</w:t>
      </w:r>
      <w:r w:rsidR="00A92100">
        <w:rPr>
          <w:rFonts w:ascii="ArialMT" w:hAnsi="ArialMT" w:cs="ArialMT"/>
          <w:b/>
          <w:color w:val="000000" w:themeColor="text1"/>
          <w:sz w:val="24"/>
          <w:szCs w:val="24"/>
          <w:lang w:val="en-US"/>
        </w:rPr>
        <w:t>, entre otros</w:t>
      </w:r>
    </w:p>
    <w:p w:rsidR="005159CF" w:rsidRPr="0077222C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</w:pPr>
    </w:p>
    <w:p w:rsidR="005159CF" w:rsidRPr="0077222C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</w:pPr>
    </w:p>
    <w:p w:rsidR="00EE7D76" w:rsidRPr="00DE7154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</w:pPr>
    </w:p>
    <w:p w:rsidR="00EE7D76" w:rsidRPr="00DE7154" w:rsidRDefault="00EE7D76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lang w:val="en-US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EXPECTATIVAS LABORALES</w:t>
      </w:r>
    </w:p>
    <w:p w:rsidR="00226FFF" w:rsidRPr="00226FFF" w:rsidRDefault="00226FF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904EEF" w:rsidRPr="00226FFF" w:rsidRDefault="005159CF" w:rsidP="00904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Dispuesto a trabajar fuera de la </w:t>
      </w:r>
      <w:r w:rsidR="00F41D59"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región: Sí</w:t>
      </w: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Disponibilidad</w:t>
      </w:r>
      <w:r w:rsidR="005159CF"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:</w:t>
      </w: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 w:rsidRPr="00226FFF">
        <w:rPr>
          <w:rFonts w:ascii="ArialMT" w:hAnsi="ArialMT" w:cs="ArialMT"/>
          <w:color w:val="000000" w:themeColor="text1"/>
          <w:sz w:val="24"/>
          <w:szCs w:val="24"/>
        </w:rPr>
        <w:t>Por Turnos</w:t>
      </w:r>
    </w:p>
    <w:p w:rsidR="00EE7D76" w:rsidRDefault="00904EEF" w:rsidP="00EE7D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Áreas en las que desea </w:t>
      </w:r>
      <w:r w:rsidR="00226FFF"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trabajar:</w:t>
      </w:r>
      <w:r w:rsidR="00226FFF"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EE7D76">
        <w:rPr>
          <w:rFonts w:ascii="ArialMT" w:hAnsi="ArialMT" w:cs="ArialMT"/>
          <w:color w:val="000000" w:themeColor="text1"/>
        </w:rPr>
        <w:t xml:space="preserve">Área Administración, empresas de construcción, Minería, práctica profesional Técnico en prevención de Riesgos, servicios. </w:t>
      </w:r>
    </w:p>
    <w:p w:rsidR="00EE7D76" w:rsidRDefault="00EE7D76" w:rsidP="00EE7D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</w:p>
    <w:p w:rsidR="00EE7D76" w:rsidRPr="00E97E13" w:rsidRDefault="00EE7D76" w:rsidP="00EE7D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</w:rPr>
      </w:pPr>
      <w:r w:rsidRPr="00E97E13">
        <w:rPr>
          <w:rFonts w:ascii="ArialMT" w:hAnsi="ArialMT" w:cs="ArialMT"/>
          <w:b/>
          <w:color w:val="000000" w:themeColor="text1"/>
        </w:rPr>
        <w:t>Adaptabilidad y compromiso en las necesidades de la empresa.</w:t>
      </w:r>
    </w:p>
    <w:p w:rsidR="00EE7D76" w:rsidRPr="00641324" w:rsidRDefault="00EE7D76" w:rsidP="00EE7D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32"/>
          <w:szCs w:val="32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:rsidR="00904EEF" w:rsidRPr="00226FFF" w:rsidRDefault="00904EEF" w:rsidP="00904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Regió</w:t>
      </w:r>
      <w:r w:rsidR="005159CF"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n donde Prefiere trabajar: </w:t>
      </w:r>
      <w:r w:rsidR="00226FFF" w:rsidRPr="00226FFF">
        <w:rPr>
          <w:rFonts w:ascii="ArialMT" w:hAnsi="ArialMT" w:cs="ArialMT"/>
          <w:color w:val="000000" w:themeColor="text1"/>
          <w:sz w:val="24"/>
          <w:szCs w:val="24"/>
        </w:rPr>
        <w:t>norte y centro de C</w:t>
      </w:r>
      <w:r w:rsidR="005159CF" w:rsidRPr="00226FFF">
        <w:rPr>
          <w:rFonts w:ascii="ArialMT" w:hAnsi="ArialMT" w:cs="ArialMT"/>
          <w:color w:val="000000" w:themeColor="text1"/>
          <w:sz w:val="24"/>
          <w:szCs w:val="24"/>
        </w:rPr>
        <w:t>hile</w:t>
      </w:r>
    </w:p>
    <w:p w:rsidR="0045101B" w:rsidRPr="00226FFF" w:rsidRDefault="00904EEF" w:rsidP="00904EEF">
      <w:pPr>
        <w:rPr>
          <w:color w:val="000000" w:themeColor="text1"/>
          <w:sz w:val="24"/>
          <w:szCs w:val="24"/>
        </w:rPr>
      </w:pPr>
      <w:r w:rsidRPr="00226FFF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Expectativas Salariales </w:t>
      </w:r>
      <w:r w:rsidR="00E00F27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$</w:t>
      </w:r>
      <w:r w:rsidR="00E97E13">
        <w:rPr>
          <w:rFonts w:ascii="ArialMT" w:hAnsi="ArialMT" w:cs="ArialMT"/>
          <w:color w:val="000000" w:themeColor="text1"/>
          <w:sz w:val="24"/>
          <w:szCs w:val="24"/>
        </w:rPr>
        <w:t>700</w:t>
      </w:r>
      <w:r w:rsidR="00E00F27">
        <w:rPr>
          <w:rFonts w:ascii="ArialMT" w:hAnsi="ArialMT" w:cs="ArialMT"/>
          <w:color w:val="000000" w:themeColor="text1"/>
          <w:sz w:val="24"/>
          <w:szCs w:val="24"/>
        </w:rPr>
        <w:t>.000</w:t>
      </w:r>
      <w:r w:rsidRPr="00226FFF">
        <w:rPr>
          <w:rFonts w:ascii="ArialMT" w:hAnsi="ArialMT" w:cs="ArialMT"/>
          <w:color w:val="000000" w:themeColor="text1"/>
          <w:sz w:val="24"/>
          <w:szCs w:val="24"/>
        </w:rPr>
        <w:t xml:space="preserve"> (Pesos Chilenos)</w:t>
      </w:r>
    </w:p>
    <w:sectPr w:rsidR="0045101B" w:rsidRPr="00226FFF" w:rsidSect="00904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E8" w:rsidRDefault="000864E8" w:rsidP="00904EEF">
      <w:pPr>
        <w:spacing w:after="0" w:line="240" w:lineRule="auto"/>
      </w:pPr>
      <w:r>
        <w:separator/>
      </w:r>
    </w:p>
  </w:endnote>
  <w:endnote w:type="continuationSeparator" w:id="0">
    <w:p w:rsidR="000864E8" w:rsidRDefault="000864E8" w:rsidP="0090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E8" w:rsidRDefault="000864E8" w:rsidP="00904EEF">
      <w:pPr>
        <w:spacing w:after="0" w:line="240" w:lineRule="auto"/>
      </w:pPr>
      <w:r>
        <w:separator/>
      </w:r>
    </w:p>
  </w:footnote>
  <w:footnote w:type="continuationSeparator" w:id="0">
    <w:p w:rsidR="000864E8" w:rsidRDefault="000864E8" w:rsidP="0090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EF"/>
    <w:rsid w:val="00010B2B"/>
    <w:rsid w:val="00024E3A"/>
    <w:rsid w:val="00051341"/>
    <w:rsid w:val="000720E9"/>
    <w:rsid w:val="000864E8"/>
    <w:rsid w:val="000D0C48"/>
    <w:rsid w:val="001450A7"/>
    <w:rsid w:val="001515B0"/>
    <w:rsid w:val="00193EFF"/>
    <w:rsid w:val="001B2A16"/>
    <w:rsid w:val="001B3E6A"/>
    <w:rsid w:val="00226FFF"/>
    <w:rsid w:val="002C6842"/>
    <w:rsid w:val="003D72CC"/>
    <w:rsid w:val="00413387"/>
    <w:rsid w:val="00413F50"/>
    <w:rsid w:val="0045101B"/>
    <w:rsid w:val="0048662E"/>
    <w:rsid w:val="004B5F90"/>
    <w:rsid w:val="00514F79"/>
    <w:rsid w:val="005159CF"/>
    <w:rsid w:val="005210F6"/>
    <w:rsid w:val="0056224C"/>
    <w:rsid w:val="005D1E99"/>
    <w:rsid w:val="005F2B5A"/>
    <w:rsid w:val="0061085C"/>
    <w:rsid w:val="006159C6"/>
    <w:rsid w:val="00636B60"/>
    <w:rsid w:val="00641324"/>
    <w:rsid w:val="0067738C"/>
    <w:rsid w:val="006A0B6D"/>
    <w:rsid w:val="00701F2D"/>
    <w:rsid w:val="00743109"/>
    <w:rsid w:val="0077222C"/>
    <w:rsid w:val="00796232"/>
    <w:rsid w:val="007C48D6"/>
    <w:rsid w:val="008412B9"/>
    <w:rsid w:val="00864398"/>
    <w:rsid w:val="008675D7"/>
    <w:rsid w:val="00880CC8"/>
    <w:rsid w:val="008B5150"/>
    <w:rsid w:val="00900F37"/>
    <w:rsid w:val="00904EEF"/>
    <w:rsid w:val="00946A4E"/>
    <w:rsid w:val="009D3625"/>
    <w:rsid w:val="00A2689A"/>
    <w:rsid w:val="00A4322F"/>
    <w:rsid w:val="00A7496E"/>
    <w:rsid w:val="00A92100"/>
    <w:rsid w:val="00B07377"/>
    <w:rsid w:val="00B36952"/>
    <w:rsid w:val="00B7210A"/>
    <w:rsid w:val="00BB291D"/>
    <w:rsid w:val="00BC7443"/>
    <w:rsid w:val="00C53B00"/>
    <w:rsid w:val="00C87A6D"/>
    <w:rsid w:val="00D24440"/>
    <w:rsid w:val="00D52879"/>
    <w:rsid w:val="00DD1C63"/>
    <w:rsid w:val="00DD7D33"/>
    <w:rsid w:val="00DE7154"/>
    <w:rsid w:val="00DF2568"/>
    <w:rsid w:val="00E00F27"/>
    <w:rsid w:val="00E97E13"/>
    <w:rsid w:val="00EE7D76"/>
    <w:rsid w:val="00F15F6E"/>
    <w:rsid w:val="00F41D59"/>
    <w:rsid w:val="00F719EB"/>
    <w:rsid w:val="00FA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43B006E-8266-4072-9659-E912018F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EEF"/>
  </w:style>
  <w:style w:type="paragraph" w:styleId="Piedepgina">
    <w:name w:val="footer"/>
    <w:basedOn w:val="Normal"/>
    <w:link w:val="PiedepginaCar"/>
    <w:uiPriority w:val="99"/>
    <w:semiHidden/>
    <w:unhideWhenUsed/>
    <w:rsid w:val="00904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EEF"/>
  </w:style>
  <w:style w:type="paragraph" w:styleId="Textodeglobo">
    <w:name w:val="Balloon Text"/>
    <w:basedOn w:val="Normal"/>
    <w:link w:val="TextodegloboCar"/>
    <w:uiPriority w:val="99"/>
    <w:semiHidden/>
    <w:unhideWhenUsed/>
    <w:rsid w:val="0090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9B2E-0E81-4D61-89B5-F2318F3B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Trigo</dc:creator>
  <cp:lastModifiedBy>T3PIE</cp:lastModifiedBy>
  <cp:revision>6</cp:revision>
  <dcterms:created xsi:type="dcterms:W3CDTF">2014-02-13T18:51:00Z</dcterms:created>
  <dcterms:modified xsi:type="dcterms:W3CDTF">2014-11-10T13:22:00Z</dcterms:modified>
</cp:coreProperties>
</file>